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3112E">
        <w:rPr>
          <w:rFonts w:ascii="Arial" w:eastAsia="Times New Roman" w:hAnsi="Arial" w:cs="Arial"/>
          <w:color w:val="000000"/>
          <w:lang w:eastAsia="es-ES"/>
        </w:rPr>
        <w:t>Estimados socios,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3112E">
        <w:rPr>
          <w:rFonts w:ascii="Arial" w:eastAsia="Times New Roman" w:hAnsi="Arial" w:cs="Arial"/>
          <w:color w:val="000000"/>
          <w:lang w:eastAsia="es-ES"/>
        </w:rPr>
        <w:t>Nos complace informaros que nos encontramos cerrando negociaciones para que nuestros afiliados puedan disfrutar de condiciones especiales en la contratación de </w:t>
      </w:r>
      <w:r w:rsidRPr="00B311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Financiación, Servicios digitales, Transportes,</w:t>
      </w:r>
      <w:r w:rsidRPr="00B3112E">
        <w:rPr>
          <w:rFonts w:ascii="Arial" w:eastAsia="Times New Roman" w:hAnsi="Arial" w:cs="Arial"/>
          <w:color w:val="000000"/>
          <w:u w:val="single"/>
          <w:lang w:eastAsia="es-ES"/>
        </w:rPr>
        <w:t> </w:t>
      </w:r>
      <w:r w:rsidRPr="00B311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Seguros de Salud, Seguros de Flota y Seguros generales</w:t>
      </w:r>
      <w:r w:rsidRPr="00B3112E">
        <w:rPr>
          <w:rFonts w:ascii="Arial" w:eastAsia="Times New Roman" w:hAnsi="Arial" w:cs="Arial"/>
          <w:color w:val="000000"/>
          <w:lang w:eastAsia="es-ES"/>
        </w:rPr>
        <w:t> y así aumentar los servicios para todos vosotros. Por ello, necesitamos que le dediquéis dos minutos a esta breve encuesta anónima: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4" w:tgtFrame="_blank" w:history="1">
        <w:r w:rsidRPr="00B3112E">
          <w:rPr>
            <w:rFonts w:ascii="Arial" w:eastAsia="Times New Roman" w:hAnsi="Arial" w:cs="Arial"/>
            <w:color w:val="0B9DCC"/>
            <w:u w:val="single"/>
            <w:lang w:eastAsia="es-ES"/>
          </w:rPr>
          <w:t>https://es.surveymonkey.com/r/87RXRYZ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Comunicaros también que en breve os enviaremos convocatoria para la realización de distintos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webinars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temáticas relacionadas con nuestra actividad, funcionamiento y resultados de nuestras webs y herramientas para socios, Soluciones legales a problemas habituales, Digitalización del sector, etc...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Estamos abiertos a distintas propuestas y temas que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necesiteis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por lo que serán gratamente recibidas vuestras solicitudes.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Personalmente es un honor para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comunicaros que me haré cargo de la Gerencia de la Asociación, continuando así con el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magnifico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trabajo que ha realizado hasta ahora nuestro compañero Daniel Delgado, que por temas laborales no puede continuar desempeñando dicha función. 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Aquí os dejamos el listado completo de servicios que actualmente está disponible en </w:t>
      </w:r>
      <w:hyperlink r:id="rId5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www.plataformadelmotor.es</w:t>
        </w:r>
      </w:hyperlink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con los enlaces directos a la web (recuerda entrar con usuario y contraseña o te dará error 404):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UNILEGAL - Consultoría legal básica gratuita para afiliados - </w:t>
      </w:r>
      <w:hyperlink r:id="rId6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https://bit.ly/30pVG46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CONFORMGEST - Garantías Mecánicas - </w:t>
      </w:r>
      <w:hyperlink r:id="rId7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https://bit.ly/3cNvZN8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ATLÁNTICA GARANTÍA - Garantías Mecánicas - </w:t>
      </w:r>
      <w:hyperlink r:id="rId8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https://bit.ly/3cNvZN8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EUROCAR GARANTÍA - Garantías Mecánicas - </w:t>
      </w:r>
      <w:hyperlink r:id="rId9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https://bit.ly/3cNvZN8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GARANTIPLUS - Garantías Mecánicas - </w:t>
      </w:r>
      <w:hyperlink r:id="rId10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https://bit.ly/3cNvZN8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MC TRANSPORTES - Transportes - </w:t>
      </w:r>
      <w:hyperlink r:id="rId11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https://bit.ly/2MEGkAw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DAPDA - CRM y MILTIPUBLICADOR - PENDIENTE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WALCU - CRM y Tasador - </w:t>
      </w:r>
      <w:hyperlink r:id="rId12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https://bit.ly/2BPkM1Z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CRMVO - CRM - </w:t>
      </w:r>
      <w:hyperlink r:id="rId13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https://bit.ly/2BPkM1Z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PORTAL CLUB -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Multipublicador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Páginas web - </w:t>
      </w:r>
      <w:hyperlink r:id="rId14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https://bit.ly/2BPkM1Z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INVENTARIO PRO -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Multipublicador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Páginas Web - </w:t>
      </w:r>
      <w:hyperlink r:id="rId15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https://bit.ly/2BPkM1Z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MAXTERAUTO -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Multipublicador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 </w:t>
      </w:r>
      <w:hyperlink r:id="rId16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https://bit.ly/2BPkM1Z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ATHENER - Gestoría - </w:t>
      </w:r>
      <w:hyperlink r:id="rId17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https://bit.ly/3f4TDq1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BUSCOCOCHES - Portal de Clasificados - </w:t>
      </w:r>
      <w:hyperlink r:id="rId18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https://bit.ly/3h9FxWf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SUMAUTO - Portal de Clasificados - </w:t>
      </w:r>
      <w:hyperlink r:id="rId19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https://bit.ly/3h9FxWf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WALLAPOP - Portal de Clasificados - </w:t>
      </w:r>
      <w:hyperlink r:id="rId20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https://bit.ly/3h9FxWf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RED NACIONAL DE </w:t>
      </w:r>
      <w:proofErr w:type="gram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TALLERES :</w:t>
      </w:r>
      <w:proofErr w:type="gram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hyperlink r:id="rId21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https://bit.ly/2zepJjQ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GRUPO COMPRAVENTA </w:t>
      </w:r>
      <w:proofErr w:type="gram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FACEBOOK :</w:t>
      </w:r>
      <w:proofErr w:type="gram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hyperlink r:id="rId22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https://www.facebook.com/groups/AfiliadosPlataformaMotor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WEB COMPRAVENTA </w:t>
      </w:r>
      <w:proofErr w:type="gram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AFILIADOS :</w:t>
      </w:r>
      <w:proofErr w:type="gram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hyperlink r:id="rId23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www.cochesb2b.com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WEB </w:t>
      </w:r>
      <w:proofErr w:type="gram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CLASIFICADOS :</w:t>
      </w:r>
      <w:proofErr w:type="gram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hyperlink r:id="rId24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www.plataformamotor.com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Si quieres acceder a ellos recuerda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loguearte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 </w:t>
      </w:r>
      <w:hyperlink r:id="rId25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www.plataformadelmotor.es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También queremos aprovechar la ocasión para dar la </w:t>
      </w:r>
      <w:r w:rsidRPr="00B3112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bienvenida</w:t>
      </w: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a los nuevos asociados y las gracias por pertenecer a Plataforma del Motor.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Recordaros que para recibir todos los emails deben añadir a la libreta de direcciones del gestor de correos las siguientes direcciones: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26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marketing@plataformadelmotor.es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27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info@plataformadelmotor.es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Si tiene instalado un filtro </w:t>
      </w:r>
      <w:proofErr w:type="spellStart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antispam</w:t>
      </w:r>
      <w:proofErr w:type="spellEnd"/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evitar correos no deseados y/o un sistema antivirus, le recomendamos que los configure para dar libre acceso a los correos electrónicos provenientes de estas dos direcciones, puesto que será el canal principal de comunicación que utilizaremos.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resolución de dudas técnicas de acceso a las webs, por favor utilice el formulario de Contacto de la web correspondiente.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caso de tener alguna duda o cuestión asociativa o de facturación, por favor contacten por email con </w:t>
      </w:r>
      <w:hyperlink r:id="rId28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info@plataformadelmotor.es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contrataciones en la web contacten con </w:t>
      </w:r>
      <w:hyperlink r:id="rId29" w:tgtFrame="_blank" w:history="1">
        <w:r w:rsidRPr="00B3112E">
          <w:rPr>
            <w:rFonts w:ascii="Arial" w:eastAsia="Times New Roman" w:hAnsi="Arial" w:cs="Arial"/>
            <w:color w:val="0B9DCC"/>
            <w:sz w:val="20"/>
            <w:szCs w:val="20"/>
            <w:u w:val="single"/>
            <w:lang w:eastAsia="es-ES"/>
          </w:rPr>
          <w:t>marketing@plataformadelmotor.es</w:t>
        </w:r>
      </w:hyperlink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Muchas gracias a todos de parte de todo el equipo, seguimos trabajando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lang w:eastAsia="es-ES"/>
        </w:rPr>
        <w:t xml:space="preserve">Esther Gómez </w:t>
      </w:r>
      <w:proofErr w:type="spellStart"/>
      <w:r w:rsidRPr="00B3112E">
        <w:rPr>
          <w:rFonts w:ascii="Arial" w:eastAsia="Times New Roman" w:hAnsi="Arial" w:cs="Arial"/>
          <w:color w:val="000000"/>
          <w:lang w:eastAsia="es-ES"/>
        </w:rPr>
        <w:t>Sel</w:t>
      </w:r>
      <w:proofErr w:type="spellEnd"/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lang w:eastAsia="es-ES"/>
        </w:rPr>
        <w:t>Gerente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lang w:eastAsia="es-ES"/>
        </w:rPr>
        <w:t>900533408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lang w:eastAsia="es-ES"/>
        </w:rPr>
        <w:t>Paseo Marítimo Pablo Ruiz Picasso, 3 - 1ºB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color w:val="000000"/>
          <w:lang w:eastAsia="es-ES"/>
        </w:rPr>
        <w:t>29016 - Málaga</w:t>
      </w: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3112E" w:rsidRPr="00B3112E" w:rsidRDefault="00B3112E" w:rsidP="00B3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3112E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inline distT="0" distB="0" distL="0" distR="0">
                <wp:extent cx="3228975" cy="866775"/>
                <wp:effectExtent l="0" t="0" r="0" b="0"/>
                <wp:docPr id="1" name="Rectángulo 1" descr="https://email.ionos.es/appsuite/api/image/mail/picture?folder=default1%2FElementos+enviados&amp;id=895&amp;uid=16c9e5cf-398e-4df6-803b-a00347f708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28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3FF7F6" id="Rectángulo 1" o:spid="_x0000_s1026" alt="https://email.ionos.es/appsuite/api/image/mail/picture?folder=default1%2FElementos+enviados&amp;id=895&amp;uid=16c9e5cf-398e-4df6-803b-a00347f7083b" style="width:254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397F23" w:rsidRDefault="00397F23">
      <w:bookmarkStart w:id="0" w:name="_GoBack"/>
      <w:bookmarkEnd w:id="0"/>
    </w:p>
    <w:sectPr w:rsidR="00397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2E"/>
    <w:rsid w:val="00397F23"/>
    <w:rsid w:val="00B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D15B-8EFE-4166-B731-1F49D949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3112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31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NvZN8" TargetMode="External"/><Relationship Id="rId13" Type="http://schemas.openxmlformats.org/officeDocument/2006/relationships/hyperlink" Target="https://bit.ly/2BPkM1Z" TargetMode="External"/><Relationship Id="rId18" Type="http://schemas.openxmlformats.org/officeDocument/2006/relationships/hyperlink" Target="https://bit.ly/3h9FxWf" TargetMode="External"/><Relationship Id="rId26" Type="http://schemas.openxmlformats.org/officeDocument/2006/relationships/hyperlink" Target="mailto:marketing@plataformadelmotor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2zepJjQ" TargetMode="External"/><Relationship Id="rId7" Type="http://schemas.openxmlformats.org/officeDocument/2006/relationships/hyperlink" Target="https://bit.ly/3cNvZN8" TargetMode="External"/><Relationship Id="rId12" Type="http://schemas.openxmlformats.org/officeDocument/2006/relationships/hyperlink" Target="https://bit.ly/2BPkM1Z" TargetMode="External"/><Relationship Id="rId17" Type="http://schemas.openxmlformats.org/officeDocument/2006/relationships/hyperlink" Target="https://bit.ly/3f4TDq1" TargetMode="External"/><Relationship Id="rId25" Type="http://schemas.openxmlformats.org/officeDocument/2006/relationships/hyperlink" Target="http://www.plataformadelmotor.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BPkM1Z" TargetMode="External"/><Relationship Id="rId20" Type="http://schemas.openxmlformats.org/officeDocument/2006/relationships/hyperlink" Target="https://bit.ly/3h9FxWf" TargetMode="External"/><Relationship Id="rId29" Type="http://schemas.openxmlformats.org/officeDocument/2006/relationships/hyperlink" Target="mailto:marketing@plataformadelmotor.es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0pVG46" TargetMode="External"/><Relationship Id="rId11" Type="http://schemas.openxmlformats.org/officeDocument/2006/relationships/hyperlink" Target="https://bit.ly/2MEGkAw" TargetMode="External"/><Relationship Id="rId24" Type="http://schemas.openxmlformats.org/officeDocument/2006/relationships/hyperlink" Target="http://www.plataformamotor.com/" TargetMode="External"/><Relationship Id="rId5" Type="http://schemas.openxmlformats.org/officeDocument/2006/relationships/hyperlink" Target="http://www.plataformadelmotor.es/" TargetMode="External"/><Relationship Id="rId15" Type="http://schemas.openxmlformats.org/officeDocument/2006/relationships/hyperlink" Target="https://bit.ly/2BPkM1Z" TargetMode="External"/><Relationship Id="rId23" Type="http://schemas.openxmlformats.org/officeDocument/2006/relationships/hyperlink" Target="http://www.cochesb2b.com/" TargetMode="External"/><Relationship Id="rId28" Type="http://schemas.openxmlformats.org/officeDocument/2006/relationships/hyperlink" Target="mailto:info@plataformadelmotor.es" TargetMode="External"/><Relationship Id="rId10" Type="http://schemas.openxmlformats.org/officeDocument/2006/relationships/hyperlink" Target="https://bit.ly/3cNvZN8" TargetMode="External"/><Relationship Id="rId19" Type="http://schemas.openxmlformats.org/officeDocument/2006/relationships/hyperlink" Target="https://bit.ly/3h9FxW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s.surveymonkey.com/r/87RXRYZ" TargetMode="External"/><Relationship Id="rId9" Type="http://schemas.openxmlformats.org/officeDocument/2006/relationships/hyperlink" Target="https://bit.ly/3cNvZN8" TargetMode="External"/><Relationship Id="rId14" Type="http://schemas.openxmlformats.org/officeDocument/2006/relationships/hyperlink" Target="https://bit.ly/2BPkM1Z" TargetMode="External"/><Relationship Id="rId22" Type="http://schemas.openxmlformats.org/officeDocument/2006/relationships/hyperlink" Target="https://www.facebook.com/groups/AfiliadosPlataformaMotor" TargetMode="External"/><Relationship Id="rId27" Type="http://schemas.openxmlformats.org/officeDocument/2006/relationships/hyperlink" Target="mailto:info@plataformadelmotor.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2020-10-02T11:31:00Z</dcterms:created>
  <dcterms:modified xsi:type="dcterms:W3CDTF">2020-10-02T11:33:00Z</dcterms:modified>
</cp:coreProperties>
</file>